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710CA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710CA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710CA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9710CA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</w:t>
      </w:r>
      <w:r w:rsidR="009710CA"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от</w:t>
      </w:r>
      <w:r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</w:t>
      </w:r>
      <w:r w:rsidR="009710CA"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28.12.2020</w:t>
      </w:r>
      <w:r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</w:t>
      </w:r>
      <w:r w:rsidR="00956B11" w:rsidRPr="009710CA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9710C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710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9710C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9710CA" w:rsidRPr="009710CA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111/19</w:t>
      </w:r>
    </w:p>
    <w:p w:rsidR="00956B11" w:rsidRPr="009710CA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840D95" w:rsidRPr="009710CA">
        <w:rPr>
          <w:rFonts w:ascii="Arial" w:eastAsia="Times New Roman" w:hAnsi="Arial" w:cs="Arial"/>
          <w:b/>
          <w:bCs/>
          <w:sz w:val="24"/>
          <w:szCs w:val="24"/>
        </w:rPr>
        <w:t>Калачевского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148/24</w:t>
      </w:r>
      <w:r w:rsidR="00F7387F"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 (ред.17.12.2018 г. №31</w:t>
      </w:r>
      <w:r w:rsidR="00840D95" w:rsidRPr="009710CA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7387F" w:rsidRPr="009710CA">
        <w:rPr>
          <w:rFonts w:ascii="Arial" w:eastAsia="Times New Roman" w:hAnsi="Arial" w:cs="Arial"/>
          <w:b/>
          <w:bCs/>
          <w:sz w:val="24"/>
          <w:szCs w:val="24"/>
        </w:rPr>
        <w:t>/44</w:t>
      </w:r>
      <w:r w:rsidR="00DB4F4B"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№35/7</w:t>
      </w:r>
      <w:r w:rsidR="00F7387F"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840D95" w:rsidRPr="009710CA">
        <w:rPr>
          <w:rFonts w:ascii="Arial" w:eastAsia="Times New Roman" w:hAnsi="Arial" w:cs="Arial"/>
          <w:b/>
          <w:bCs/>
          <w:sz w:val="24"/>
          <w:szCs w:val="24"/>
        </w:rPr>
        <w:t>Калачевского</w:t>
      </w:r>
      <w:r w:rsidR="00F7387F"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      сельского поселения Киквидзенского  муниципального   района    Волгоградской  области"</w:t>
      </w:r>
      <w:proofErr w:type="gramEnd"/>
    </w:p>
    <w:p w:rsidR="00956B11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5" w:history="1">
        <w:r w:rsidRPr="009710C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710CA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9710CA">
        <w:rPr>
          <w:rFonts w:ascii="Arial" w:eastAsia="Times New Roman" w:hAnsi="Arial" w:cs="Arial"/>
          <w:sz w:val="24"/>
          <w:szCs w:val="24"/>
        </w:rPr>
        <w:t xml:space="preserve"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</w:t>
      </w:r>
      <w:r w:rsidR="00DB4F4B" w:rsidRPr="009710CA">
        <w:rPr>
          <w:rFonts w:ascii="Arial" w:eastAsia="Times New Roman" w:hAnsi="Arial" w:cs="Arial"/>
          <w:sz w:val="24"/>
          <w:szCs w:val="24"/>
        </w:rPr>
        <w:t>№</w:t>
      </w:r>
      <w:r w:rsidRPr="009710CA">
        <w:rPr>
          <w:rFonts w:ascii="Arial" w:eastAsia="Times New Roman" w:hAnsi="Arial" w:cs="Arial"/>
          <w:sz w:val="24"/>
          <w:szCs w:val="24"/>
        </w:rPr>
        <w:t xml:space="preserve"> 540 (ред. от 04.02.2019 года) "Об утверждении классификатора видов разрешенного использования земельных участков", руководствуясь ст.</w:t>
      </w:r>
      <w:r w:rsidR="007D30B9" w:rsidRPr="009710CA">
        <w:rPr>
          <w:rFonts w:ascii="Arial" w:eastAsia="Times New Roman" w:hAnsi="Arial" w:cs="Arial"/>
          <w:sz w:val="24"/>
          <w:szCs w:val="24"/>
        </w:rPr>
        <w:t xml:space="preserve">31, 32, </w:t>
      </w:r>
      <w:r w:rsidRPr="009710CA">
        <w:rPr>
          <w:rFonts w:ascii="Arial" w:eastAsia="Times New Roman" w:hAnsi="Arial" w:cs="Arial"/>
          <w:sz w:val="24"/>
          <w:szCs w:val="24"/>
        </w:rPr>
        <w:t xml:space="preserve">33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9710CA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9710CA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9710CA">
        <w:rPr>
          <w:rFonts w:ascii="Arial" w:eastAsia="Times New Roman" w:hAnsi="Arial" w:cs="Arial"/>
          <w:sz w:val="24"/>
          <w:szCs w:val="24"/>
        </w:rPr>
        <w:t>Внести в</w:t>
      </w:r>
      <w:r w:rsidRPr="009710C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9710CA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840D95" w:rsidRPr="009710CA">
        <w:rPr>
          <w:rFonts w:ascii="Arial" w:eastAsia="Times New Roman" w:hAnsi="Arial" w:cs="Arial"/>
          <w:bCs/>
          <w:sz w:val="24"/>
          <w:szCs w:val="24"/>
        </w:rPr>
        <w:t>Калачевского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148/24 (ред.17.12.2018 г. №315/44</w:t>
      </w:r>
      <w:r w:rsidR="00DB4F4B" w:rsidRPr="009710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B4F4B" w:rsidRPr="009710CA">
        <w:rPr>
          <w:rFonts w:ascii="Arial" w:eastAsia="Times New Roman" w:hAnsi="Arial" w:cs="Arial"/>
          <w:bCs/>
          <w:sz w:val="24"/>
          <w:szCs w:val="24"/>
        </w:rPr>
        <w:t>и 14.02.2020 г. №35/7</w:t>
      </w:r>
      <w:r w:rsidR="00840D95" w:rsidRPr="009710CA"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Pr="009710CA">
        <w:rPr>
          <w:rFonts w:ascii="Arial" w:eastAsia="Times New Roman" w:hAnsi="Arial" w:cs="Arial"/>
          <w:bCs/>
          <w:sz w:val="24"/>
          <w:szCs w:val="24"/>
        </w:rPr>
        <w:t xml:space="preserve">"Об  утверждении    Правил   землепользования и застройки </w:t>
      </w:r>
      <w:r w:rsidR="00840D95" w:rsidRPr="009710CA">
        <w:rPr>
          <w:rFonts w:ascii="Arial" w:eastAsia="Times New Roman" w:hAnsi="Arial" w:cs="Arial"/>
          <w:bCs/>
          <w:sz w:val="24"/>
          <w:szCs w:val="24"/>
        </w:rPr>
        <w:t>Калачевского</w:t>
      </w:r>
      <w:r w:rsidR="00DB4F4B" w:rsidRPr="009710CA">
        <w:rPr>
          <w:rFonts w:ascii="Arial" w:eastAsia="Times New Roman" w:hAnsi="Arial" w:cs="Arial"/>
          <w:bCs/>
          <w:sz w:val="24"/>
          <w:szCs w:val="24"/>
        </w:rPr>
        <w:t xml:space="preserve"> поселения Киквидзенского </w:t>
      </w:r>
      <w:r w:rsidRPr="009710CA">
        <w:rPr>
          <w:rFonts w:ascii="Arial" w:eastAsia="Times New Roman" w:hAnsi="Arial" w:cs="Arial"/>
          <w:bCs/>
          <w:sz w:val="24"/>
          <w:szCs w:val="24"/>
        </w:rPr>
        <w:t>муниципального района Волгоградской области"</w:t>
      </w:r>
      <w:r w:rsidR="00DB4F4B" w:rsidRPr="009710CA">
        <w:rPr>
          <w:rFonts w:ascii="Arial" w:eastAsia="Times New Roman" w:hAnsi="Arial" w:cs="Arial"/>
          <w:sz w:val="24"/>
          <w:szCs w:val="24"/>
        </w:rPr>
        <w:t xml:space="preserve"> (далее - Правила) следующие </w:t>
      </w:r>
      <w:r w:rsidRPr="009710CA">
        <w:rPr>
          <w:rFonts w:ascii="Arial" w:eastAsia="Times New Roman" w:hAnsi="Arial" w:cs="Arial"/>
          <w:sz w:val="24"/>
          <w:szCs w:val="24"/>
        </w:rPr>
        <w:t>изменения:</w:t>
      </w:r>
      <w:proofErr w:type="gramEnd"/>
    </w:p>
    <w:p w:rsidR="00956B11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  <w:r w:rsidRPr="009710CA">
        <w:rPr>
          <w:rFonts w:ascii="Arial" w:eastAsia="Times New Roman" w:hAnsi="Arial" w:cs="Arial"/>
          <w:sz w:val="24"/>
          <w:szCs w:val="24"/>
        </w:rPr>
        <w:t>1.1</w:t>
      </w:r>
      <w:r w:rsidR="007D30B9" w:rsidRPr="009710CA">
        <w:rPr>
          <w:rFonts w:ascii="Arial" w:eastAsia="Times New Roman" w:hAnsi="Arial" w:cs="Arial"/>
          <w:sz w:val="24"/>
          <w:szCs w:val="24"/>
        </w:rPr>
        <w:t>.</w:t>
      </w:r>
      <w:r w:rsidR="007D30B9" w:rsidRPr="009710CA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9710CA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Раздел 2 </w:t>
      </w:r>
      <w:r w:rsidRPr="009710CA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9710CA">
        <w:rPr>
          <w:rFonts w:ascii="Arial" w:eastAsia="Times New Roman" w:hAnsi="Arial" w:cs="Arial"/>
          <w:sz w:val="24"/>
          <w:szCs w:val="24"/>
        </w:rPr>
        <w:t>1</w:t>
      </w:r>
      <w:r w:rsidRPr="009710CA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9710CA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971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10CA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710CA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10CA" w:rsidRPr="009710CA" w:rsidRDefault="009710CA" w:rsidP="00971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9710CA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9710CA">
        <w:rPr>
          <w:rFonts w:ascii="Arial" w:eastAsia="Times New Roman" w:hAnsi="Arial" w:cs="Arial"/>
          <w:sz w:val="24"/>
          <w:szCs w:val="24"/>
        </w:rPr>
        <w:t xml:space="preserve">  районной  Думы </w:t>
      </w:r>
      <w:r w:rsidRPr="009710CA">
        <w:rPr>
          <w:rFonts w:ascii="Arial" w:eastAsia="Times New Roman" w:hAnsi="Arial" w:cs="Arial"/>
          <w:sz w:val="24"/>
          <w:szCs w:val="24"/>
        </w:rPr>
        <w:tab/>
      </w:r>
      <w:r w:rsidRPr="009710CA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9710CA" w:rsidRPr="009710CA" w:rsidRDefault="009710C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10CA" w:rsidRPr="009710CA" w:rsidRDefault="009710C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10CA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</w:t>
      </w:r>
      <w:r w:rsidRPr="009710CA">
        <w:rPr>
          <w:rFonts w:ascii="Arial" w:eastAsia="Times New Roman" w:hAnsi="Arial" w:cs="Arial"/>
          <w:sz w:val="24"/>
          <w:szCs w:val="24"/>
        </w:rPr>
        <w:tab/>
      </w:r>
      <w:r w:rsidRPr="009710CA">
        <w:rPr>
          <w:rFonts w:ascii="Arial" w:eastAsia="Times New Roman" w:hAnsi="Arial" w:cs="Arial"/>
          <w:sz w:val="24"/>
          <w:szCs w:val="24"/>
        </w:rPr>
        <w:tab/>
      </w:r>
      <w:r w:rsidRPr="009710CA">
        <w:rPr>
          <w:rFonts w:ascii="Arial" w:eastAsia="Times New Roman" w:hAnsi="Arial" w:cs="Arial"/>
          <w:sz w:val="24"/>
          <w:szCs w:val="24"/>
        </w:rPr>
        <w:tab/>
      </w:r>
      <w:r w:rsidRPr="009710CA">
        <w:rPr>
          <w:rFonts w:ascii="Arial" w:eastAsia="Times New Roman" w:hAnsi="Arial" w:cs="Arial"/>
          <w:sz w:val="24"/>
          <w:szCs w:val="24"/>
        </w:rPr>
        <w:tab/>
      </w:r>
      <w:r w:rsidRPr="009710CA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710CA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9710CA" w:rsidRDefault="00956B11" w:rsidP="00956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33C" w:rsidRPr="009710CA" w:rsidRDefault="00A4533C">
      <w:pPr>
        <w:rPr>
          <w:rFonts w:ascii="Arial" w:hAnsi="Arial" w:cs="Arial"/>
          <w:sz w:val="20"/>
          <w:szCs w:val="20"/>
        </w:rPr>
        <w:sectPr w:rsidR="00A4533C" w:rsidRPr="009710CA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710CA" w:rsidRPr="009710CA" w:rsidRDefault="007D30B9" w:rsidP="009710C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sz w:val="20"/>
          <w:szCs w:val="20"/>
        </w:rPr>
        <w:lastRenderedPageBreak/>
        <w:t xml:space="preserve">Приложение №1  </w:t>
      </w:r>
    </w:p>
    <w:p w:rsidR="007D30B9" w:rsidRPr="009710CA" w:rsidRDefault="007D30B9" w:rsidP="009710C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9710CA">
        <w:rPr>
          <w:rFonts w:ascii="Arial" w:hAnsi="Arial" w:cs="Arial"/>
          <w:sz w:val="20"/>
          <w:szCs w:val="20"/>
        </w:rPr>
        <w:t>Киквидзенской</w:t>
      </w:r>
      <w:proofErr w:type="spellEnd"/>
      <w:r w:rsidRPr="009710CA">
        <w:rPr>
          <w:rFonts w:ascii="Arial" w:hAnsi="Arial" w:cs="Arial"/>
          <w:sz w:val="20"/>
          <w:szCs w:val="20"/>
        </w:rPr>
        <w:t xml:space="preserve"> </w:t>
      </w:r>
    </w:p>
    <w:p w:rsidR="007D30B9" w:rsidRPr="009710CA" w:rsidRDefault="007D30B9" w:rsidP="009710C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sz w:val="20"/>
          <w:szCs w:val="20"/>
        </w:rPr>
        <w:t xml:space="preserve">районной Думы </w:t>
      </w:r>
    </w:p>
    <w:p w:rsidR="007D30B9" w:rsidRPr="009710CA" w:rsidRDefault="007D30B9" w:rsidP="009710C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sz w:val="20"/>
          <w:szCs w:val="20"/>
        </w:rPr>
        <w:t>Волгоградской области</w:t>
      </w:r>
    </w:p>
    <w:p w:rsidR="007D30B9" w:rsidRPr="009710CA" w:rsidRDefault="007D30B9" w:rsidP="009710C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bCs/>
          <w:sz w:val="20"/>
          <w:szCs w:val="20"/>
        </w:rPr>
        <w:t xml:space="preserve">от  </w:t>
      </w:r>
      <w:r w:rsidR="009710CA" w:rsidRPr="009710CA">
        <w:rPr>
          <w:rFonts w:ascii="Arial" w:hAnsi="Arial" w:cs="Arial"/>
          <w:bCs/>
          <w:sz w:val="20"/>
          <w:szCs w:val="20"/>
        </w:rPr>
        <w:t>28.12.2020</w:t>
      </w:r>
      <w:r w:rsidRPr="009710CA">
        <w:rPr>
          <w:rFonts w:ascii="Arial" w:hAnsi="Arial" w:cs="Arial"/>
          <w:bCs/>
          <w:sz w:val="20"/>
          <w:szCs w:val="20"/>
        </w:rPr>
        <w:t xml:space="preserve">  г.</w:t>
      </w:r>
      <w:r w:rsidR="009710CA" w:rsidRPr="009710CA">
        <w:rPr>
          <w:rFonts w:ascii="Arial" w:hAnsi="Arial" w:cs="Arial"/>
          <w:bCs/>
          <w:sz w:val="20"/>
          <w:szCs w:val="20"/>
        </w:rPr>
        <w:t xml:space="preserve"> </w:t>
      </w:r>
      <w:r w:rsidRPr="009710CA">
        <w:rPr>
          <w:rFonts w:ascii="Arial" w:hAnsi="Arial" w:cs="Arial"/>
          <w:bCs/>
          <w:sz w:val="20"/>
          <w:szCs w:val="20"/>
        </w:rPr>
        <w:t xml:space="preserve">№ </w:t>
      </w:r>
      <w:r w:rsidR="009710CA" w:rsidRPr="009710CA">
        <w:rPr>
          <w:rFonts w:ascii="Arial" w:hAnsi="Arial" w:cs="Arial"/>
          <w:bCs/>
          <w:sz w:val="20"/>
          <w:szCs w:val="20"/>
        </w:rPr>
        <w:t>111/19</w:t>
      </w:r>
    </w:p>
    <w:p w:rsidR="007D30B9" w:rsidRPr="009710CA" w:rsidRDefault="007D30B9" w:rsidP="009710CA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9710CA">
        <w:rPr>
          <w:rFonts w:ascii="Arial" w:hAnsi="Arial" w:cs="Arial"/>
          <w:b/>
          <w:bCs/>
          <w:sz w:val="20"/>
          <w:szCs w:val="20"/>
        </w:rPr>
        <w:t>Раздел 2. Градостроительный регламент</w:t>
      </w:r>
    </w:p>
    <w:p w:rsidR="007D30B9" w:rsidRPr="009710CA" w:rsidRDefault="007D30B9" w:rsidP="007D30B9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9710CA">
        <w:rPr>
          <w:rFonts w:ascii="Arial" w:hAnsi="Arial" w:cs="Arial"/>
          <w:b/>
          <w:bCs/>
          <w:spacing w:val="-1"/>
          <w:sz w:val="20"/>
          <w:szCs w:val="20"/>
        </w:rPr>
        <w:t xml:space="preserve">2.1.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7D30B9" w:rsidRPr="009710CA" w:rsidTr="008A7A06">
        <w:tc>
          <w:tcPr>
            <w:tcW w:w="1384" w:type="dxa"/>
            <w:vMerge w:val="restart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9710C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7D30B9" w:rsidRPr="009710CA" w:rsidTr="008A7A06">
        <w:tc>
          <w:tcPr>
            <w:tcW w:w="1384" w:type="dxa"/>
            <w:vMerge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7D30B9" w:rsidRPr="009710CA" w:rsidRDefault="007D30B9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7D30B9" w:rsidRPr="009710CA" w:rsidRDefault="007D30B9" w:rsidP="008A7A06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30B9" w:rsidRPr="009710CA" w:rsidTr="008A7A06">
        <w:tc>
          <w:tcPr>
            <w:tcW w:w="15276" w:type="dxa"/>
            <w:gridSpan w:val="6"/>
            <w:shd w:val="clear" w:color="auto" w:fill="FFFF00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6" w:anchor="block_102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block_103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" w:anchor="block_1032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4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5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6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7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1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4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6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512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7D30B9" w:rsidRPr="009710CA" w:rsidRDefault="007D30B9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2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61312;mso-position-horizontal-relative:margin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2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3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36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8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9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0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декоративных, технических, планировочных,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7D30B9" w:rsidRPr="009710CA" w:rsidRDefault="007D30B9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обустройство спортивных и детских площадок, площадок для отдыха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2" w:anchor="block_103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3" w:anchor="block_1032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4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5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6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7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1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4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6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512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7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60288;mso-position-horizontal-relative:margin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2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03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36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7D30B9" w:rsidRPr="009710CA" w:rsidRDefault="007D30B9" w:rsidP="008A7A0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7D30B9" w:rsidRPr="009710CA" w:rsidRDefault="007D30B9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3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4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7D30B9" w:rsidRPr="009710CA" w:rsidRDefault="007D30B9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7D30B9" w:rsidRPr="009710CA" w:rsidTr="008A7A06">
        <w:tc>
          <w:tcPr>
            <w:tcW w:w="15276" w:type="dxa"/>
            <w:gridSpan w:val="6"/>
            <w:shd w:val="clear" w:color="auto" w:fill="E5B8B7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9710C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block_138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7" w:anchor="block_1045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block_148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1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block_105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5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36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034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5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8" style="position:absolute;z-index:251662336;mso-position-horizontal-relative:margin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2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Служебные гаражи: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1" w:anchor="block_1030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2" w:anchor="block_1040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9710CA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9710CA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7D30B9" w:rsidRPr="009710CA" w:rsidRDefault="007D30B9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7D30B9" w:rsidRPr="009710CA" w:rsidTr="008A7A06">
        <w:tc>
          <w:tcPr>
            <w:tcW w:w="15276" w:type="dxa"/>
            <w:gridSpan w:val="6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anchor="block_149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5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6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8" w:anchor="block_103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7D30B9" w:rsidRPr="009710CA" w:rsidRDefault="007D30B9" w:rsidP="008A7A06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9" w:anchor="block_172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0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1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7D30B9" w:rsidRPr="009710CA" w:rsidRDefault="007D30B9" w:rsidP="008A7A0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3" w:anchor="block_1076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7D30B9" w:rsidRPr="009710CA" w:rsidRDefault="007D30B9" w:rsidP="008A7A06">
            <w:pPr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9710CA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710CA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9710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9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9710CA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710CA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30B9" w:rsidRPr="009710CA" w:rsidTr="008A7A06">
        <w:tc>
          <w:tcPr>
            <w:tcW w:w="15276" w:type="dxa"/>
            <w:gridSpan w:val="6"/>
            <w:shd w:val="clear" w:color="auto" w:fill="C4BC96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031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0" style="position:absolute;z-index:251664384;mso-position-horizontal-relative:margin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49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8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9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0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7D30B9" w:rsidRPr="009710CA" w:rsidRDefault="007D30B9" w:rsidP="008A7A06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2" w:anchor="block_103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710CA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7D30B9" w:rsidRPr="009710CA" w:rsidRDefault="00E45754" w:rsidP="008A7A06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41" style="position:absolute;z-index:251665408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7D30B9"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7D30B9"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block_13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4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5" w:anchor="block_1030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6" w:anchor="block_1040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anchor="block_149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9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0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710CA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7D30B9" w:rsidRPr="009710CA" w:rsidTr="008A7A06">
        <w:tc>
          <w:tcPr>
            <w:tcW w:w="1384" w:type="dxa"/>
            <w:shd w:val="clear" w:color="auto" w:fill="C2D69B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anchor="block_105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5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36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ab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6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7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710CA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9710CA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7D30B9" w:rsidRPr="009710CA" w:rsidTr="008A7A06">
        <w:tc>
          <w:tcPr>
            <w:tcW w:w="15276" w:type="dxa"/>
            <w:gridSpan w:val="6"/>
            <w:shd w:val="clear" w:color="auto" w:fill="BFBFBF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9710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09" w:anchor="block_1018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0" w:anchor="block_10115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11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20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7D30B9" w:rsidRPr="009710CA" w:rsidRDefault="007D30B9" w:rsidP="008A7A06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7D30B9" w:rsidRPr="009710CA" w:rsidRDefault="007D30B9" w:rsidP="008A7A06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sz w:val="20"/>
                <w:szCs w:val="20"/>
              </w:rPr>
              <w:tab/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7D30B9" w:rsidRPr="009710CA" w:rsidRDefault="007D30B9" w:rsidP="008A7A0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anchor="block_1491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9710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9710CA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7D30B9" w:rsidRPr="009710CA" w:rsidRDefault="007D30B9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7D30B9" w:rsidRPr="009710CA" w:rsidTr="008A7A06">
        <w:tc>
          <w:tcPr>
            <w:tcW w:w="15276" w:type="dxa"/>
            <w:gridSpan w:val="6"/>
            <w:shd w:val="clear" w:color="auto" w:fill="95B3D7"/>
          </w:tcPr>
          <w:p w:rsidR="007D30B9" w:rsidRPr="009710CA" w:rsidRDefault="007D30B9" w:rsidP="008A7A0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9710C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7D30B9" w:rsidRPr="009710CA" w:rsidRDefault="007D30B9" w:rsidP="008A7A06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9710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0B9" w:rsidRPr="009710CA" w:rsidRDefault="007D30B9" w:rsidP="008A7A0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120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0B9" w:rsidRPr="009710CA" w:rsidRDefault="007D30B9" w:rsidP="008A7A0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5" w:anchor="block_10271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6" w:anchor="block_1049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723" w:history="1">
              <w:r w:rsidRPr="009710CA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9710C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D30B9" w:rsidRPr="009710CA" w:rsidRDefault="007D30B9" w:rsidP="008A7A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0B9" w:rsidRPr="009710CA" w:rsidRDefault="007D30B9" w:rsidP="008A7A06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9710CA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7D30B9" w:rsidRPr="009710CA" w:rsidRDefault="007D30B9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7D30B9" w:rsidRPr="009710CA" w:rsidTr="008A7A06">
        <w:tc>
          <w:tcPr>
            <w:tcW w:w="1384" w:type="dxa"/>
          </w:tcPr>
          <w:p w:rsidR="007D30B9" w:rsidRPr="009710CA" w:rsidRDefault="007D30B9" w:rsidP="008A7A06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9710C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710CA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0CA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0B9" w:rsidRPr="009710CA" w:rsidRDefault="007D30B9" w:rsidP="008A7A0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9710CA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9710CA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9710CA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9710CA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7D30B9" w:rsidRPr="009710CA" w:rsidRDefault="007D30B9" w:rsidP="008A7A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9710CA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9710CA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9710CA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9710CA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710CA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7D30B9" w:rsidRPr="009710CA" w:rsidRDefault="007D30B9" w:rsidP="008A7A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0CA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9710CA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7D30B9" w:rsidRPr="009710CA" w:rsidRDefault="007D30B9" w:rsidP="008A7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0CA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9710CA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9710CA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710CA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9710CA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7D30B9" w:rsidRPr="009710CA" w:rsidRDefault="007D30B9" w:rsidP="007D30B9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9710CA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9710CA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9710CA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7D30B9" w:rsidRPr="009710CA" w:rsidRDefault="007D30B9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7D30B9" w:rsidRPr="009710CA" w:rsidRDefault="007D30B9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9710CA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sectPr w:rsidR="00812AFF" w:rsidRPr="009710CA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1072B"/>
    <w:rsid w:val="0074752E"/>
    <w:rsid w:val="007C62D0"/>
    <w:rsid w:val="007D30B9"/>
    <w:rsid w:val="007F5C95"/>
    <w:rsid w:val="00812AFF"/>
    <w:rsid w:val="00822D9F"/>
    <w:rsid w:val="008307AC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9710CA"/>
    <w:rsid w:val="00A14797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B4F4B"/>
    <w:rsid w:val="00DC2C43"/>
    <w:rsid w:val="00DD2F25"/>
    <w:rsid w:val="00E127BB"/>
    <w:rsid w:val="00E45754"/>
    <w:rsid w:val="00E924F2"/>
    <w:rsid w:val="00EB185A"/>
    <w:rsid w:val="00EC6F47"/>
    <w:rsid w:val="00ED5EE3"/>
    <w:rsid w:val="00F0349A"/>
    <w:rsid w:val="00F06E7F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7D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D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13909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2</cp:revision>
  <dcterms:created xsi:type="dcterms:W3CDTF">2021-01-14T14:40:00Z</dcterms:created>
  <dcterms:modified xsi:type="dcterms:W3CDTF">2021-01-14T14:40:00Z</dcterms:modified>
</cp:coreProperties>
</file>